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19" w:rsidRPr="00257C6C" w:rsidRDefault="00A55C19" w:rsidP="00A55C19">
      <w:pPr>
        <w:jc w:val="center"/>
        <w:rPr>
          <w:rFonts w:ascii="黑体" w:eastAsia="黑体"/>
          <w:b/>
          <w:sz w:val="28"/>
          <w:szCs w:val="28"/>
        </w:rPr>
      </w:pPr>
      <w:r w:rsidRPr="00257C6C">
        <w:rPr>
          <w:rFonts w:ascii="黑体" w:eastAsia="黑体" w:hint="eastAsia"/>
          <w:b/>
          <w:sz w:val="28"/>
          <w:szCs w:val="28"/>
        </w:rPr>
        <w:t>2016年江苏省硕博人才对接洽谈会</w:t>
      </w:r>
    </w:p>
    <w:p w:rsidR="00A55C19" w:rsidRPr="00257C6C" w:rsidRDefault="00A55C19" w:rsidP="00A55C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7C6C">
        <w:rPr>
          <w:rFonts w:asciiTheme="majorEastAsia" w:eastAsiaTheme="majorEastAsia" w:hAnsiTheme="majorEastAsia" w:hint="eastAsia"/>
          <w:sz w:val="24"/>
          <w:szCs w:val="24"/>
        </w:rPr>
        <w:t>时间：10月21日8点—12点 地点：南京大学鼓楼校区体育馆</w:t>
      </w:r>
    </w:p>
    <w:p w:rsidR="00A55C19" w:rsidRPr="00257C6C" w:rsidRDefault="00A55C19" w:rsidP="00A55C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7C6C">
        <w:rPr>
          <w:rFonts w:asciiTheme="majorEastAsia" w:eastAsiaTheme="majorEastAsia" w:hAnsiTheme="majorEastAsia" w:hint="eastAsia"/>
          <w:sz w:val="24"/>
          <w:szCs w:val="24"/>
        </w:rPr>
        <w:t>主办：智通人才连锁集团·南京公司</w:t>
      </w:r>
    </w:p>
    <w:p w:rsidR="00257C6C" w:rsidRPr="00257C6C" w:rsidRDefault="00A55C19" w:rsidP="00257C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7C6C">
        <w:rPr>
          <w:rFonts w:asciiTheme="majorEastAsia" w:eastAsiaTheme="majorEastAsia" w:hAnsiTheme="majorEastAsia" w:hint="eastAsia"/>
          <w:sz w:val="24"/>
          <w:szCs w:val="24"/>
        </w:rPr>
        <w:t>官方网址：</w:t>
      </w:r>
      <w:hyperlink r:id="rId7" w:history="1">
        <w:r w:rsidRPr="00257C6C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www.job5156.com</w:t>
        </w:r>
      </w:hyperlink>
      <w:r w:rsidRPr="00257C6C">
        <w:rPr>
          <w:rFonts w:asciiTheme="majorEastAsia" w:eastAsiaTheme="majorEastAsia" w:hAnsiTheme="majorEastAsia" w:hint="eastAsia"/>
          <w:sz w:val="24"/>
          <w:szCs w:val="24"/>
        </w:rPr>
        <w:t>(智通人才网)</w:t>
      </w:r>
    </w:p>
    <w:p w:rsidR="00A55C19" w:rsidRPr="00257C6C" w:rsidRDefault="00A55C19" w:rsidP="00257C6C">
      <w:pPr>
        <w:spacing w:beforeLines="50" w:line="440" w:lineRule="exact"/>
        <w:ind w:left="2063" w:hangingChars="734" w:hanging="2063"/>
        <w:rPr>
          <w:rFonts w:asciiTheme="majorEastAsia" w:eastAsiaTheme="majorEastAsia" w:hAnsiTheme="majorEastAsia"/>
          <w:b/>
          <w:sz w:val="28"/>
          <w:szCs w:val="24"/>
        </w:rPr>
      </w:pPr>
      <w:r w:rsidRPr="00257C6C">
        <w:rPr>
          <w:rFonts w:asciiTheme="majorEastAsia" w:eastAsiaTheme="majorEastAsia" w:hAnsiTheme="majorEastAsia" w:hint="eastAsia"/>
          <w:b/>
          <w:sz w:val="28"/>
          <w:szCs w:val="24"/>
        </w:rPr>
        <w:t>人才参会办法：</w:t>
      </w:r>
      <w:r w:rsidRPr="00257C6C">
        <w:rPr>
          <w:rFonts w:asciiTheme="majorEastAsia" w:eastAsiaTheme="majorEastAsia" w:hAnsiTheme="majorEastAsia" w:hint="eastAsia"/>
          <w:b/>
          <w:color w:val="0070C0"/>
          <w:sz w:val="22"/>
          <w:szCs w:val="21"/>
        </w:rPr>
        <w:t>为确保参会人才层次，营造良好的求职环境，本次招聘会实行严格准制，</w:t>
      </w:r>
    </w:p>
    <w:p w:rsidR="00A55C19" w:rsidRPr="00257C6C" w:rsidRDefault="00A55C19" w:rsidP="00257C6C">
      <w:pPr>
        <w:spacing w:line="440" w:lineRule="exact"/>
        <w:ind w:left="1621" w:hangingChars="734" w:hanging="1621"/>
        <w:rPr>
          <w:rFonts w:asciiTheme="majorEastAsia" w:eastAsiaTheme="majorEastAsia" w:hAnsiTheme="majorEastAsia"/>
          <w:b/>
          <w:color w:val="0070C0"/>
          <w:sz w:val="22"/>
          <w:szCs w:val="21"/>
        </w:rPr>
      </w:pPr>
      <w:r w:rsidRPr="00257C6C">
        <w:rPr>
          <w:rFonts w:asciiTheme="majorEastAsia" w:eastAsiaTheme="majorEastAsia" w:hAnsiTheme="majorEastAsia" w:hint="eastAsia"/>
          <w:b/>
          <w:color w:val="0070C0"/>
          <w:sz w:val="22"/>
          <w:szCs w:val="21"/>
        </w:rPr>
        <w:t>所有人才需提前报名，凭收到的电子门票或实名门票方可入场，具体如下：</w:t>
      </w:r>
    </w:p>
    <w:p w:rsidR="00257C6C" w:rsidRPr="00257C6C" w:rsidRDefault="00A55C19" w:rsidP="00257C6C">
      <w:pPr>
        <w:pStyle w:val="a8"/>
        <w:numPr>
          <w:ilvl w:val="0"/>
          <w:numId w:val="1"/>
        </w:numPr>
        <w:spacing w:line="440" w:lineRule="exact"/>
        <w:ind w:firstLineChars="0"/>
        <w:rPr>
          <w:rStyle w:val="inline-block"/>
          <w:rFonts w:ascii="microsoft yahei" w:hAnsi="microsoft yahei" w:hint="eastAsia"/>
          <w:b/>
          <w:color w:val="FF0000"/>
          <w:sz w:val="20"/>
          <w:szCs w:val="19"/>
          <w:shd w:val="clear" w:color="auto" w:fill="FFFFFF"/>
        </w:rPr>
      </w:pPr>
      <w:r w:rsidRPr="00257C6C">
        <w:rPr>
          <w:rStyle w:val="inline-block"/>
          <w:rFonts w:ascii="microsoft yahei" w:hAnsi="microsoft yahei" w:hint="eastAsia"/>
          <w:b/>
          <w:color w:val="FF0000"/>
          <w:sz w:val="20"/>
          <w:szCs w:val="19"/>
          <w:shd w:val="clear" w:color="auto" w:fill="FFFFFF"/>
        </w:rPr>
        <w:t>网上报名：</w:t>
      </w:r>
    </w:p>
    <w:p w:rsidR="00257C6C" w:rsidRDefault="00A55C19" w:rsidP="00257C6C">
      <w:pPr>
        <w:spacing w:line="440" w:lineRule="exact"/>
        <w:rPr>
          <w:rFonts w:ascii="microsoft yahei" w:hAnsi="microsoft yahei"/>
          <w:color w:val="333333"/>
          <w:sz w:val="20"/>
          <w:szCs w:val="19"/>
        </w:rPr>
      </w:pPr>
      <w:r w:rsidRPr="00257C6C">
        <w:rPr>
          <w:rStyle w:val="inline-block"/>
          <w:rFonts w:ascii="microsoft yahei" w:hAnsi="microsoft yahei"/>
          <w:color w:val="333333"/>
          <w:sz w:val="20"/>
          <w:szCs w:val="19"/>
          <w:shd w:val="clear" w:color="auto" w:fill="FFFFFF"/>
        </w:rPr>
        <w:t>人才提前登陆</w:t>
      </w:r>
      <w:r w:rsidRPr="00257C6C">
        <w:rPr>
          <w:rStyle w:val="apple-converted-space"/>
          <w:rFonts w:ascii="microsoft yahei" w:hAnsi="microsoft yahei"/>
          <w:color w:val="333333"/>
          <w:sz w:val="20"/>
          <w:szCs w:val="19"/>
          <w:shd w:val="clear" w:color="auto" w:fill="FFFFFF"/>
        </w:rPr>
        <w:t> </w:t>
      </w:r>
      <w:hyperlink r:id="rId8" w:tgtFrame="_blank" w:history="1">
        <w:r w:rsidRPr="00257C6C">
          <w:rPr>
            <w:rStyle w:val="a3"/>
            <w:rFonts w:ascii="microsoft yahei" w:hAnsi="microsoft yahei"/>
            <w:color w:val="428BCA"/>
            <w:sz w:val="20"/>
            <w:szCs w:val="19"/>
          </w:rPr>
          <w:t>www.job5156.com</w:t>
        </w:r>
      </w:hyperlink>
      <w:r w:rsidRPr="00257C6C">
        <w:rPr>
          <w:rStyle w:val="inline-block"/>
          <w:rFonts w:ascii="microsoft yahei" w:hAnsi="microsoft yahei"/>
          <w:color w:val="333333"/>
          <w:sz w:val="20"/>
          <w:szCs w:val="19"/>
          <w:shd w:val="clear" w:color="auto" w:fill="FFFFFF"/>
        </w:rPr>
        <w:t>（智通人才网）</w:t>
      </w:r>
      <w:r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>或直接登录大会官方网页</w:t>
      </w:r>
      <w:hyperlink r:id="rId9" w:history="1">
        <w:r w:rsidRPr="00257C6C">
          <w:rPr>
            <w:rStyle w:val="a3"/>
            <w:rFonts w:ascii="microsoft yahei" w:hAnsi="microsoft yahei"/>
            <w:sz w:val="20"/>
            <w:szCs w:val="19"/>
            <w:shd w:val="clear" w:color="auto" w:fill="FFFFFF"/>
          </w:rPr>
          <w:t>http://act.job5156.com/static/act/2016/postgraduateSpecial/index.html?et=1201B6E</w:t>
        </w:r>
      </w:hyperlink>
      <w:r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 xml:space="preserve"> </w:t>
      </w:r>
      <w:r w:rsidRPr="00257C6C">
        <w:rPr>
          <w:rStyle w:val="inline-block"/>
          <w:rFonts w:ascii="microsoft yahei" w:hAnsi="microsoft yahei"/>
          <w:color w:val="333333"/>
          <w:sz w:val="20"/>
          <w:szCs w:val="19"/>
          <w:shd w:val="clear" w:color="auto" w:fill="FFFFFF"/>
        </w:rPr>
        <w:t>，</w:t>
      </w:r>
      <w:r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>在线报名或下载实名门票，凭下载的实名门票或收到电子门票（短信）入场</w:t>
      </w:r>
      <w:r w:rsidRPr="00257C6C">
        <w:rPr>
          <w:rStyle w:val="inline-block"/>
          <w:rFonts w:ascii="microsoft yahei" w:hAnsi="microsoft yahei"/>
          <w:color w:val="333333"/>
          <w:sz w:val="20"/>
          <w:szCs w:val="19"/>
          <w:shd w:val="clear" w:color="auto" w:fill="FFFFFF"/>
        </w:rPr>
        <w:t>；</w:t>
      </w:r>
    </w:p>
    <w:p w:rsidR="00257C6C" w:rsidRPr="00257C6C" w:rsidRDefault="00A55C19" w:rsidP="00257C6C">
      <w:pPr>
        <w:pStyle w:val="a8"/>
        <w:numPr>
          <w:ilvl w:val="0"/>
          <w:numId w:val="1"/>
        </w:numPr>
        <w:spacing w:line="440" w:lineRule="exact"/>
        <w:ind w:firstLineChars="0"/>
        <w:rPr>
          <w:rStyle w:val="inline-block"/>
          <w:rFonts w:ascii="microsoft yahei" w:hAnsi="microsoft yahei" w:hint="eastAsia"/>
          <w:b/>
          <w:color w:val="FF0000"/>
          <w:sz w:val="20"/>
          <w:szCs w:val="19"/>
          <w:shd w:val="clear" w:color="auto" w:fill="FFFFFF"/>
        </w:rPr>
      </w:pPr>
      <w:r w:rsidRPr="00257C6C">
        <w:rPr>
          <w:rStyle w:val="inline-block"/>
          <w:rFonts w:ascii="microsoft yahei" w:hAnsi="microsoft yahei" w:hint="eastAsia"/>
          <w:b/>
          <w:color w:val="FF0000"/>
          <w:sz w:val="20"/>
          <w:szCs w:val="19"/>
          <w:shd w:val="clear" w:color="auto" w:fill="FFFFFF"/>
        </w:rPr>
        <w:t>微信报名：</w:t>
      </w:r>
    </w:p>
    <w:p w:rsidR="00A55C19" w:rsidRPr="00257C6C" w:rsidRDefault="00257C6C" w:rsidP="00257C6C">
      <w:pPr>
        <w:spacing w:line="440" w:lineRule="exact"/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</w:pPr>
      <w:r>
        <w:rPr>
          <w:rFonts w:ascii="microsoft yahei" w:hAnsi="microsoft yahei" w:hint="eastAsia"/>
          <w:noProof/>
          <w:color w:val="333333"/>
          <w:sz w:val="20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470535</wp:posOffset>
            </wp:positionV>
            <wp:extent cx="2465070" cy="2311400"/>
            <wp:effectExtent l="19050" t="0" r="0" b="0"/>
            <wp:wrapSquare wrapText="bothSides"/>
            <wp:docPr id="1" name="图片 0" descr="硕博报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硕博报名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C19"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>人才提前关注“奔职”微信服务号直接报名，凭收到的电子门票（短信）入场</w:t>
      </w:r>
      <w:r w:rsidR="008B2029"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>；</w:t>
      </w:r>
      <w:r w:rsidR="00B25124" w:rsidRPr="00257C6C">
        <w:rPr>
          <w:rStyle w:val="inline-block"/>
          <w:rFonts w:ascii="microsoft yahei" w:hAnsi="microsoft yahei" w:hint="eastAsia"/>
          <w:color w:val="333333"/>
          <w:sz w:val="20"/>
          <w:szCs w:val="19"/>
          <w:shd w:val="clear" w:color="auto" w:fill="FFFFFF"/>
        </w:rPr>
        <w:t>或扫描以下二维码直接报名。</w:t>
      </w: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257C6C" w:rsidRDefault="00257C6C" w:rsidP="00B25124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121924" w:rsidRPr="00257C6C" w:rsidRDefault="00257C6C" w:rsidP="00B25124">
      <w:pPr>
        <w:spacing w:line="440" w:lineRule="exac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参</w:t>
      </w:r>
      <w:r w:rsidR="00A55C19" w:rsidRPr="00257C6C">
        <w:rPr>
          <w:rFonts w:asciiTheme="majorEastAsia" w:eastAsiaTheme="majorEastAsia" w:hAnsiTheme="majorEastAsia" w:hint="eastAsia"/>
          <w:b/>
          <w:sz w:val="28"/>
          <w:szCs w:val="24"/>
        </w:rPr>
        <w:t>会路线：</w:t>
      </w:r>
    </w:p>
    <w:p w:rsidR="00121924" w:rsidRPr="00257C6C" w:rsidRDefault="00A55C19" w:rsidP="00A55C19">
      <w:pPr>
        <w:widowControl/>
        <w:shd w:val="clear" w:color="auto" w:fill="FFFFFF"/>
        <w:spacing w:after="136"/>
        <w:jc w:val="left"/>
        <w:outlineLvl w:val="3"/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</w:pPr>
      <w:r w:rsidRPr="00257C6C">
        <w:rPr>
          <w:rFonts w:asciiTheme="majorEastAsia" w:eastAsiaTheme="majorEastAsia" w:hAnsiTheme="majorEastAsia" w:cs="宋体" w:hint="eastAsia"/>
          <w:b/>
          <w:kern w:val="0"/>
          <w:sz w:val="22"/>
          <w:szCs w:val="21"/>
        </w:rPr>
        <w:t>附近</w:t>
      </w:r>
      <w:r w:rsidRPr="00257C6C">
        <w:rPr>
          <w:rFonts w:asciiTheme="majorEastAsia" w:eastAsiaTheme="majorEastAsia" w:hAnsiTheme="majorEastAsia" w:cs="宋体"/>
          <w:b/>
          <w:kern w:val="0"/>
          <w:sz w:val="22"/>
          <w:szCs w:val="21"/>
        </w:rPr>
        <w:t>公交站台</w:t>
      </w:r>
      <w:r w:rsidRPr="00257C6C">
        <w:rPr>
          <w:rFonts w:asciiTheme="majorEastAsia" w:eastAsiaTheme="majorEastAsia" w:hAnsiTheme="majorEastAsia" w:cs="宋体" w:hint="eastAsia"/>
          <w:b/>
          <w:kern w:val="0"/>
          <w:sz w:val="22"/>
          <w:szCs w:val="21"/>
        </w:rPr>
        <w:t>：</w:t>
      </w:r>
      <w:r w:rsidRPr="00257C6C"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  <w:t>上海路•北京西路站；</w:t>
      </w:r>
    </w:p>
    <w:p w:rsidR="00121924" w:rsidRPr="00257C6C" w:rsidRDefault="00A55C19" w:rsidP="00A55C19">
      <w:pPr>
        <w:widowControl/>
        <w:shd w:val="clear" w:color="auto" w:fill="FFFFFF"/>
        <w:spacing w:after="136"/>
        <w:jc w:val="left"/>
        <w:outlineLvl w:val="3"/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</w:pPr>
      <w:r w:rsidRPr="00257C6C"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  <w:t>鼓楼医院站；中央路•鼓楼站；</w:t>
      </w:r>
    </w:p>
    <w:p w:rsidR="00A55C19" w:rsidRPr="00257C6C" w:rsidRDefault="00A55C19" w:rsidP="00A55C19">
      <w:pPr>
        <w:widowControl/>
        <w:shd w:val="clear" w:color="auto" w:fill="FFFFFF"/>
        <w:spacing w:after="136"/>
        <w:jc w:val="left"/>
        <w:outlineLvl w:val="3"/>
        <w:rPr>
          <w:rFonts w:asciiTheme="majorEastAsia" w:eastAsiaTheme="majorEastAsia" w:hAnsiTheme="majorEastAsia" w:cs="宋体"/>
          <w:color w:val="8E6134"/>
          <w:kern w:val="0"/>
          <w:sz w:val="22"/>
          <w:szCs w:val="21"/>
        </w:rPr>
      </w:pPr>
      <w:r w:rsidRPr="00257C6C"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  <w:t>云南路站；鼓楼公园站</w:t>
      </w:r>
    </w:p>
    <w:p w:rsidR="00A55C19" w:rsidRPr="00257C6C" w:rsidRDefault="00A55C19" w:rsidP="00A55C19">
      <w:pPr>
        <w:widowControl/>
        <w:shd w:val="clear" w:color="auto" w:fill="FFFFFF"/>
        <w:spacing w:after="136"/>
        <w:jc w:val="left"/>
        <w:outlineLvl w:val="3"/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</w:pPr>
      <w:r w:rsidRPr="00257C6C">
        <w:rPr>
          <w:rFonts w:asciiTheme="majorEastAsia" w:eastAsiaTheme="majorEastAsia" w:hAnsiTheme="majorEastAsia" w:cs="宋体"/>
          <w:b/>
          <w:kern w:val="0"/>
          <w:sz w:val="22"/>
          <w:szCs w:val="21"/>
        </w:rPr>
        <w:t>地铁</w:t>
      </w:r>
      <w:r w:rsidRPr="00257C6C">
        <w:rPr>
          <w:rFonts w:asciiTheme="majorEastAsia" w:eastAsiaTheme="majorEastAsia" w:hAnsiTheme="majorEastAsia" w:cs="宋体" w:hint="eastAsia"/>
          <w:b/>
          <w:kern w:val="0"/>
          <w:sz w:val="22"/>
          <w:szCs w:val="21"/>
        </w:rPr>
        <w:t>：</w:t>
      </w:r>
      <w:r w:rsidRPr="00257C6C">
        <w:rPr>
          <w:rFonts w:asciiTheme="majorEastAsia" w:eastAsiaTheme="majorEastAsia" w:hAnsiTheme="majorEastAsia" w:cs="宋体"/>
          <w:color w:val="333333"/>
          <w:kern w:val="0"/>
          <w:sz w:val="22"/>
          <w:szCs w:val="21"/>
        </w:rPr>
        <w:t>地铁1号线到鼓楼站，2口号出。</w:t>
      </w:r>
    </w:p>
    <w:p w:rsidR="00A55C19" w:rsidRPr="00257C6C" w:rsidRDefault="00A55C19" w:rsidP="00A55C19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Arial" w:hAnsi="Arial" w:cs="Arial"/>
          <w:sz w:val="18"/>
          <w:szCs w:val="16"/>
        </w:rPr>
      </w:pPr>
      <w:r w:rsidRPr="00257C6C">
        <w:rPr>
          <w:rStyle w:val="apple-style-span"/>
          <w:rFonts w:cs="Arial" w:hint="eastAsia"/>
          <w:b/>
          <w:bCs/>
          <w:sz w:val="28"/>
          <w:szCs w:val="27"/>
        </w:rPr>
        <w:t>咨询热线：</w:t>
      </w:r>
    </w:p>
    <w:p w:rsidR="00121924" w:rsidRPr="00257C6C" w:rsidRDefault="00A55C19" w:rsidP="00A55C19">
      <w:pPr>
        <w:pStyle w:val="a4"/>
        <w:shd w:val="clear" w:color="auto" w:fill="FFFFFF"/>
        <w:spacing w:before="0" w:beforeAutospacing="0" w:after="0" w:afterAutospacing="0" w:line="440" w:lineRule="exact"/>
        <w:rPr>
          <w:rStyle w:val="apple-style-span"/>
          <w:rFonts w:cs="Arial"/>
          <w:bCs/>
          <w:color w:val="333333"/>
          <w:sz w:val="22"/>
          <w:szCs w:val="21"/>
        </w:rPr>
      </w:pPr>
      <w:r w:rsidRPr="00257C6C">
        <w:rPr>
          <w:rStyle w:val="apple-style-span"/>
          <w:rFonts w:cs="Arial" w:hint="eastAsia"/>
          <w:bCs/>
          <w:color w:val="333333"/>
          <w:sz w:val="22"/>
          <w:szCs w:val="21"/>
        </w:rPr>
        <w:t xml:space="preserve">025-68275562  刘老师   </w:t>
      </w:r>
    </w:p>
    <w:p w:rsidR="00A55C19" w:rsidRPr="00257C6C" w:rsidRDefault="00A55C19" w:rsidP="00A55C19">
      <w:pPr>
        <w:pStyle w:val="a4"/>
        <w:shd w:val="clear" w:color="auto" w:fill="FFFFFF"/>
        <w:spacing w:before="0" w:beforeAutospacing="0" w:after="0" w:afterAutospacing="0" w:line="440" w:lineRule="exact"/>
        <w:rPr>
          <w:rStyle w:val="apple-style-span"/>
          <w:rFonts w:cs="Arial"/>
          <w:bCs/>
          <w:color w:val="333333"/>
          <w:sz w:val="22"/>
          <w:szCs w:val="21"/>
        </w:rPr>
      </w:pPr>
      <w:r w:rsidRPr="00257C6C">
        <w:rPr>
          <w:rStyle w:val="apple-style-span"/>
          <w:rFonts w:cs="Arial" w:hint="eastAsia"/>
          <w:bCs/>
          <w:color w:val="333333"/>
          <w:sz w:val="22"/>
          <w:szCs w:val="21"/>
        </w:rPr>
        <w:t>E-mail：</w:t>
      </w:r>
      <w:hyperlink r:id="rId11" w:history="1">
        <w:r w:rsidRPr="00257C6C">
          <w:rPr>
            <w:rStyle w:val="a3"/>
            <w:rFonts w:cs="Arial" w:hint="eastAsia"/>
            <w:bCs/>
            <w:sz w:val="22"/>
            <w:szCs w:val="21"/>
          </w:rPr>
          <w:t>45437949@qq.com</w:t>
        </w:r>
      </w:hyperlink>
    </w:p>
    <w:p w:rsidR="00B25124" w:rsidRPr="00257C6C" w:rsidRDefault="00B25124" w:rsidP="00A55C19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黑体" w:eastAsia="黑体"/>
          <w:sz w:val="28"/>
        </w:rPr>
      </w:pPr>
    </w:p>
    <w:p w:rsidR="00A55C19" w:rsidRPr="00257C6C" w:rsidRDefault="00CB3819" w:rsidP="00A55C19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Arial" w:hAnsi="Arial" w:cs="Arial"/>
          <w:color w:val="000000"/>
          <w:sz w:val="22"/>
          <w:szCs w:val="21"/>
        </w:rPr>
      </w:pPr>
      <w:r w:rsidRPr="00257C6C">
        <w:rPr>
          <w:rFonts w:ascii="黑体" w:eastAsia="黑体" w:hint="eastAsia"/>
          <w:sz w:val="28"/>
        </w:rPr>
        <w:lastRenderedPageBreak/>
        <w:t>部分招聘单位</w:t>
      </w:r>
      <w:r w:rsidR="00A55C19" w:rsidRPr="00257C6C">
        <w:rPr>
          <w:rFonts w:ascii="黑体" w:eastAsia="黑体" w:hint="eastAsia"/>
          <w:sz w:val="28"/>
        </w:rPr>
        <w:t>（更多参会</w:t>
      </w:r>
      <w:r w:rsidRPr="00257C6C">
        <w:rPr>
          <w:rFonts w:ascii="黑体" w:eastAsia="黑体" w:hint="eastAsia"/>
          <w:sz w:val="28"/>
        </w:rPr>
        <w:t>单位</w:t>
      </w:r>
      <w:r w:rsidR="00A55C19" w:rsidRPr="00257C6C">
        <w:rPr>
          <w:rFonts w:ascii="黑体" w:eastAsia="黑体" w:hint="eastAsia"/>
          <w:sz w:val="28"/>
        </w:rPr>
        <w:t>持续增加中）</w:t>
      </w:r>
    </w:p>
    <w:tbl>
      <w:tblPr>
        <w:tblW w:w="5655" w:type="pct"/>
        <w:tblInd w:w="-459" w:type="dxa"/>
        <w:tblLook w:val="04A0"/>
      </w:tblPr>
      <w:tblGrid>
        <w:gridCol w:w="4817"/>
        <w:gridCol w:w="4821"/>
      </w:tblGrid>
      <w:tr w:rsidR="00257C6C" w:rsidRPr="00257C6C" w:rsidTr="00AC0647"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黑体" w:eastAsia="黑体" w:hAnsi="宋体" w:cs="宋体"/>
                <w:color w:val="FF0000"/>
                <w:kern w:val="0"/>
                <w:sz w:val="24"/>
                <w:szCs w:val="24"/>
              </w:rPr>
            </w:pPr>
            <w:r w:rsidRPr="00257C6C">
              <w:rPr>
                <w:rFonts w:ascii="黑体" w:eastAsia="黑体" w:hAnsi="宋体" w:cs="宋体" w:hint="eastAsia"/>
                <w:color w:val="FF0000"/>
                <w:kern w:val="0"/>
                <w:sz w:val="24"/>
                <w:szCs w:val="24"/>
              </w:rPr>
              <w:t>参会企业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黑体" w:eastAsia="黑体" w:hAnsi="宋体" w:cs="宋体"/>
                <w:color w:val="FF0000"/>
                <w:kern w:val="0"/>
                <w:sz w:val="24"/>
                <w:szCs w:val="24"/>
              </w:rPr>
            </w:pPr>
            <w:r w:rsidRPr="00257C6C">
              <w:rPr>
                <w:rFonts w:ascii="黑体" w:eastAsia="黑体" w:hAnsi="宋体" w:cs="宋体" w:hint="eastAsia"/>
                <w:color w:val="FF0000"/>
                <w:kern w:val="0"/>
                <w:sz w:val="24"/>
                <w:szCs w:val="24"/>
              </w:rPr>
              <w:t>参会企业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中材锂膜有限公司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上海东升材料有限公司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中电科技扬州宝军电子有限公司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上海航天科工电器研究院有限公司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中国江苏国际经济技术合作集团有限公司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上海合全药物研发有限公司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中翰盛泰生物技术股份有限公司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上瑞控股股份有限公司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中核武汉核电运行技术股份有限公司江苏分公司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水利部南京水利水文自动化研究所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中盐金坛盐化有限责任公司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盐城市大丰人民医院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中裕软管科技有限公司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贝加尔（浙江）汽车零部件有限公司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国睿科技股份有限公司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浙江长兴巨源机械有限公司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江苏奥新新能源汽车有限公司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浙江迪安诊断技术股份有限公司  未给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江苏东恒空港高新技术产业园有限公司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浙江数问健康科技有限公司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江苏方洋现代服务产业集团有限公司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郑州商品交易所期货及衍生品研究所有限公司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江苏国泰华盛实业有限公司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海南卫康制药（潜山）有限公司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江苏金恒信息科技有限公司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杭州百替生物技术有限公司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江苏锦华建筑装饰设计工程股份有限公司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大连医诺生物有限公司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江苏南京长途汽车客运集团有限责任公司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福建新大陆科技集团有限公司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江苏三木集团有限公司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甘李药业股份有限公司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江苏省国盛稀土有限公司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广西梧州制药（集团）股份有限公司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江苏省海外企业集团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广州金域医学检验中心有限公司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江苏世昌农牧股份有限公司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安徽电力建设第一工程有限公司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江苏曙光信息技术有限公司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安徽恒远新材料有限公司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江苏扬农化工集团有限公司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安徽瑞赛克再生资源技术股份有限公司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江苏宇超电力工程有限公司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安徽省通源环境节能股份有限公司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江苏中科大港激光科技有限公司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安徽盛运环保（集团）股份有限公司 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江西旭阳雷迪高科技股份有限公司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芜湖伯特利汽车安全系统股份有限公司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乐金化学（南京）信息电子材料有限公司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南京中创水务集团股份有限公司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南京长城信息系统有限公司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威特曼生物科技（南京）有限公司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南京磁谷科技有限公司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红豆投资有限公司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南京道永通信技术有限公司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正大天晴药业集团股份有限公司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南京广创科技有限公司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济川药业集团有限公司  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南京恒电电子有限公司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常州投资集团有限公司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南京金合能源材料有限公司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南京康轩文教图书有限公司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启东吉莱电子有限公司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南京全信传输科技股份有限公司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如皋市双马化工有限公司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南京市第四建筑工程有限公司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瑞阳（苏州）生物科技有限公司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南京隼眼电子科技有限公司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苏州世名科技股份有限公司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南京威卡尔软件有限公司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苏州智伟达机器人科技有限公司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南京友怡医药科技有限公司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无锡格菲电子薄膜科技有限公司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南京旨文通电子科技有限公司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无锡蓝海工程设计有限公司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北京康宝利华生物科技有限公司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lastRenderedPageBreak/>
              <w:t>参会院校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参会院校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安徽工程大学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江苏海事职业技术学院  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江苏护理职业学院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河南师范大学电子与电气工程学院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江苏省南通卫生高等职业技术学校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江苏信息职业技术学院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金肯职业技术学院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金陵科技学院软件学院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南京工业职业技术学院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江苏开发大学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南宁职业技术学院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南京师范大学泰州学院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商丘师范学院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温州大学建筑工程学院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苏州新东方学校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重庆邮电大学 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徐州工业职业技术学院</w:t>
            </w:r>
          </w:p>
        </w:tc>
      </w:tr>
      <w:tr w:rsidR="00257C6C" w:rsidRPr="00257C6C" w:rsidTr="00AC0647"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C6C" w:rsidRPr="00257C6C" w:rsidRDefault="00257C6C" w:rsidP="0025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C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浙江农业商贸职业学院</w:t>
            </w:r>
          </w:p>
        </w:tc>
      </w:tr>
    </w:tbl>
    <w:p w:rsidR="00257C6C" w:rsidRPr="00257C6C" w:rsidRDefault="00257C6C">
      <w:pPr>
        <w:rPr>
          <w:rFonts w:hint="eastAsia"/>
        </w:rPr>
      </w:pPr>
    </w:p>
    <w:p w:rsidR="00257C6C" w:rsidRDefault="00257C6C">
      <w:pPr>
        <w:rPr>
          <w:rFonts w:hint="eastAsia"/>
        </w:rPr>
      </w:pPr>
    </w:p>
    <w:p w:rsidR="008E69A8" w:rsidRPr="00A55C19" w:rsidRDefault="00A55C19">
      <w:r>
        <w:rPr>
          <w:rFonts w:hint="eastAsia"/>
        </w:rPr>
        <w:t xml:space="preserve">  </w:t>
      </w:r>
      <w:r>
        <w:rPr>
          <w:rFonts w:hint="eastAsia"/>
        </w:rPr>
        <w:t>更多参会企业，请亲临现场查询！</w:t>
      </w:r>
    </w:p>
    <w:sectPr w:rsidR="008E69A8" w:rsidRPr="00A55C19" w:rsidSect="008E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D2" w:rsidRDefault="004710D2" w:rsidP="000A63BA">
      <w:r>
        <w:separator/>
      </w:r>
    </w:p>
  </w:endnote>
  <w:endnote w:type="continuationSeparator" w:id="1">
    <w:p w:rsidR="004710D2" w:rsidRDefault="004710D2" w:rsidP="000A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D2" w:rsidRDefault="004710D2" w:rsidP="000A63BA">
      <w:r>
        <w:separator/>
      </w:r>
    </w:p>
  </w:footnote>
  <w:footnote w:type="continuationSeparator" w:id="1">
    <w:p w:rsidR="004710D2" w:rsidRDefault="004710D2" w:rsidP="000A6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5A2"/>
    <w:multiLevelType w:val="hybridMultilevel"/>
    <w:tmpl w:val="E93E8CBC"/>
    <w:lvl w:ilvl="0" w:tplc="E15E5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C19"/>
    <w:rsid w:val="000A094C"/>
    <w:rsid w:val="000A63BA"/>
    <w:rsid w:val="00121924"/>
    <w:rsid w:val="00257C6C"/>
    <w:rsid w:val="004710D2"/>
    <w:rsid w:val="00816CFD"/>
    <w:rsid w:val="008B2029"/>
    <w:rsid w:val="008E69A8"/>
    <w:rsid w:val="008F742F"/>
    <w:rsid w:val="00A003C5"/>
    <w:rsid w:val="00A4527E"/>
    <w:rsid w:val="00A55C19"/>
    <w:rsid w:val="00AC0647"/>
    <w:rsid w:val="00B25124"/>
    <w:rsid w:val="00BD041D"/>
    <w:rsid w:val="00CB3819"/>
    <w:rsid w:val="00CC079E"/>
    <w:rsid w:val="00CF4D0E"/>
    <w:rsid w:val="00E0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C19"/>
    <w:rPr>
      <w:color w:val="0000FF" w:themeColor="hyperlink"/>
      <w:u w:val="single"/>
    </w:rPr>
  </w:style>
  <w:style w:type="character" w:customStyle="1" w:styleId="inline-block">
    <w:name w:val="inline-block"/>
    <w:basedOn w:val="a0"/>
    <w:rsid w:val="00A55C19"/>
  </w:style>
  <w:style w:type="character" w:customStyle="1" w:styleId="apple-converted-space">
    <w:name w:val="apple-converted-space"/>
    <w:basedOn w:val="a0"/>
    <w:rsid w:val="00A55C19"/>
  </w:style>
  <w:style w:type="paragraph" w:styleId="a4">
    <w:name w:val="Normal (Web)"/>
    <w:basedOn w:val="a"/>
    <w:uiPriority w:val="99"/>
    <w:unhideWhenUsed/>
    <w:rsid w:val="00A55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A55C19"/>
  </w:style>
  <w:style w:type="paragraph" w:styleId="a5">
    <w:name w:val="header"/>
    <w:basedOn w:val="a"/>
    <w:link w:val="Char"/>
    <w:uiPriority w:val="99"/>
    <w:semiHidden/>
    <w:unhideWhenUsed/>
    <w:rsid w:val="000A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63B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63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251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5124"/>
    <w:rPr>
      <w:sz w:val="18"/>
      <w:szCs w:val="18"/>
    </w:rPr>
  </w:style>
  <w:style w:type="paragraph" w:styleId="a8">
    <w:name w:val="List Paragraph"/>
    <w:basedOn w:val="a"/>
    <w:uiPriority w:val="34"/>
    <w:qFormat/>
    <w:rsid w:val="00257C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.job5156.com/static/act/2016/postgraduateSpecial/www.job515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ob515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45437949@qq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ct.job5156.com/static/act/2016/postgraduateSpecial/index.html?et=1201B6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刘从权</dc:creator>
  <cp:keywords/>
  <dc:description/>
  <cp:lastModifiedBy>微软用户</cp:lastModifiedBy>
  <cp:revision>5</cp:revision>
  <dcterms:created xsi:type="dcterms:W3CDTF">2016-10-10T03:31:00Z</dcterms:created>
  <dcterms:modified xsi:type="dcterms:W3CDTF">2016-10-11T02:53:00Z</dcterms:modified>
</cp:coreProperties>
</file>